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Credit Controller</w:t>
      </w:r>
    </w:p>
    <w:p w:rsidR="00000000" w:rsidDel="00000000" w:rsidP="00000000" w:rsidRDefault="00000000" w:rsidRPr="00000000" w14:paraId="00000002">
      <w:pPr>
        <w:spacing w:line="276" w:lineRule="auto"/>
        <w:jc w:val="center"/>
        <w:rPr>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The Credit Controller is responsible for managing the cash collection of overdue amounts on our large accounts ledger, through the building and maintaining of strong relationships with customers and internal liaison with customer account teams.</w:t>
      </w:r>
    </w:p>
    <w:p w:rsidR="00000000" w:rsidDel="00000000" w:rsidP="00000000" w:rsidRDefault="00000000" w:rsidRPr="00000000" w14:paraId="00000004">
      <w:pPr>
        <w:spacing w:line="276" w:lineRule="auto"/>
        <w:jc w:val="both"/>
        <w:rPr>
          <w:sz w:val="24"/>
          <w:szCs w:val="24"/>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Credit Controller Responsibilities:</w:t>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sz w:val="24"/>
          <w:szCs w:val="24"/>
        </w:rPr>
      </w:pPr>
      <w:r w:rsidDel="00000000" w:rsidR="00000000" w:rsidRPr="00000000">
        <w:rPr>
          <w:sz w:val="24"/>
          <w:szCs w:val="24"/>
          <w:rtl w:val="0"/>
        </w:rPr>
        <w:t xml:space="preserve">Collection of overdue amounts in a timely manner within the agreed credit terms and to report any potential problems to the Credit Manager.</w:t>
      </w:r>
    </w:p>
    <w:p w:rsidR="00000000" w:rsidDel="00000000" w:rsidP="00000000" w:rsidRDefault="00000000" w:rsidRPr="00000000" w14:paraId="00000008">
      <w:pPr>
        <w:numPr>
          <w:ilvl w:val="0"/>
          <w:numId w:val="1"/>
        </w:numPr>
        <w:spacing w:line="276" w:lineRule="auto"/>
        <w:ind w:left="720" w:hanging="360"/>
        <w:jc w:val="both"/>
        <w:rPr>
          <w:sz w:val="24"/>
          <w:szCs w:val="24"/>
        </w:rPr>
      </w:pPr>
      <w:r w:rsidDel="00000000" w:rsidR="00000000" w:rsidRPr="00000000">
        <w:rPr>
          <w:sz w:val="24"/>
          <w:szCs w:val="24"/>
          <w:rtl w:val="0"/>
        </w:rPr>
        <w:t xml:space="preserve">Reconciliation of customer accounts and cash allocation.</w:t>
      </w:r>
    </w:p>
    <w:p w:rsidR="00000000" w:rsidDel="00000000" w:rsidP="00000000" w:rsidRDefault="00000000" w:rsidRPr="00000000" w14:paraId="00000009">
      <w:pPr>
        <w:numPr>
          <w:ilvl w:val="0"/>
          <w:numId w:val="1"/>
        </w:numPr>
        <w:spacing w:line="276" w:lineRule="auto"/>
        <w:ind w:left="720" w:hanging="360"/>
        <w:jc w:val="both"/>
        <w:rPr>
          <w:sz w:val="24"/>
          <w:szCs w:val="24"/>
        </w:rPr>
      </w:pPr>
      <w:r w:rsidDel="00000000" w:rsidR="00000000" w:rsidRPr="00000000">
        <w:rPr>
          <w:sz w:val="24"/>
          <w:szCs w:val="24"/>
          <w:rtl w:val="0"/>
        </w:rPr>
        <w:t xml:space="preserve">Resolving customer queries (ie. price queries, providing copies of invoices and PODs as requested) through internal liaison and external communication with customers directly or via a portal.</w:t>
      </w:r>
    </w:p>
    <w:p w:rsidR="00000000" w:rsidDel="00000000" w:rsidP="00000000" w:rsidRDefault="00000000" w:rsidRPr="00000000" w14:paraId="0000000A">
      <w:pPr>
        <w:numPr>
          <w:ilvl w:val="0"/>
          <w:numId w:val="1"/>
        </w:numPr>
        <w:spacing w:line="276" w:lineRule="auto"/>
        <w:ind w:left="720" w:hanging="360"/>
        <w:jc w:val="both"/>
        <w:rPr>
          <w:sz w:val="24"/>
          <w:szCs w:val="24"/>
        </w:rPr>
      </w:pPr>
      <w:r w:rsidDel="00000000" w:rsidR="00000000" w:rsidRPr="00000000">
        <w:rPr>
          <w:sz w:val="24"/>
          <w:szCs w:val="24"/>
          <w:rtl w:val="0"/>
        </w:rPr>
        <w:t xml:space="preserve">Releasing (or holding) of customer orders when credit limits have been reached.</w:t>
      </w:r>
    </w:p>
    <w:p w:rsidR="00000000" w:rsidDel="00000000" w:rsidP="00000000" w:rsidRDefault="00000000" w:rsidRPr="00000000" w14:paraId="0000000B">
      <w:pPr>
        <w:numPr>
          <w:ilvl w:val="0"/>
          <w:numId w:val="1"/>
        </w:numPr>
        <w:spacing w:line="276" w:lineRule="auto"/>
        <w:ind w:left="720" w:hanging="360"/>
        <w:jc w:val="both"/>
        <w:rPr>
          <w:sz w:val="24"/>
          <w:szCs w:val="24"/>
        </w:rPr>
      </w:pPr>
      <w:r w:rsidDel="00000000" w:rsidR="00000000" w:rsidRPr="00000000">
        <w:rPr>
          <w:sz w:val="24"/>
          <w:szCs w:val="24"/>
          <w:rtl w:val="0"/>
        </w:rPr>
        <w:t xml:space="preserve">Maintaining and reconciling our 3P e-Invoicing delivery system.</w:t>
      </w:r>
    </w:p>
    <w:p w:rsidR="00000000" w:rsidDel="00000000" w:rsidP="00000000" w:rsidRDefault="00000000" w:rsidRPr="00000000" w14:paraId="0000000C">
      <w:pPr>
        <w:numPr>
          <w:ilvl w:val="0"/>
          <w:numId w:val="1"/>
        </w:numPr>
        <w:spacing w:line="276" w:lineRule="auto"/>
        <w:ind w:left="720" w:hanging="360"/>
        <w:jc w:val="both"/>
        <w:rPr>
          <w:sz w:val="24"/>
          <w:szCs w:val="24"/>
        </w:rPr>
      </w:pPr>
      <w:r w:rsidDel="00000000" w:rsidR="00000000" w:rsidRPr="00000000">
        <w:rPr>
          <w:sz w:val="24"/>
          <w:szCs w:val="24"/>
          <w:rtl w:val="0"/>
        </w:rPr>
        <w:t xml:space="preserve">Amending credit limits following rating changes from credit insurers and credit reference agencies or as directed by the management.</w:t>
      </w:r>
    </w:p>
    <w:p w:rsidR="00000000" w:rsidDel="00000000" w:rsidP="00000000" w:rsidRDefault="00000000" w:rsidRPr="00000000" w14:paraId="0000000D">
      <w:pPr>
        <w:numPr>
          <w:ilvl w:val="0"/>
          <w:numId w:val="1"/>
        </w:numPr>
        <w:spacing w:line="276" w:lineRule="auto"/>
        <w:ind w:left="720" w:hanging="360"/>
        <w:jc w:val="both"/>
        <w:rPr>
          <w:sz w:val="24"/>
          <w:szCs w:val="24"/>
        </w:rPr>
      </w:pPr>
      <w:r w:rsidDel="00000000" w:rsidR="00000000" w:rsidRPr="00000000">
        <w:rPr>
          <w:sz w:val="24"/>
          <w:szCs w:val="24"/>
          <w:rtl w:val="0"/>
        </w:rPr>
        <w:t xml:space="preserve">Other credit control / admin related tasks as required.</w:t>
      </w:r>
    </w:p>
    <w:p w:rsidR="00000000" w:rsidDel="00000000" w:rsidP="00000000" w:rsidRDefault="00000000" w:rsidRPr="00000000" w14:paraId="0000000E">
      <w:pPr>
        <w:numPr>
          <w:ilvl w:val="0"/>
          <w:numId w:val="1"/>
        </w:numPr>
        <w:spacing w:line="276" w:lineRule="auto"/>
        <w:ind w:left="720" w:hanging="360"/>
        <w:jc w:val="both"/>
        <w:rPr>
          <w:sz w:val="24"/>
          <w:szCs w:val="24"/>
        </w:rPr>
      </w:pPr>
      <w:r w:rsidDel="00000000" w:rsidR="00000000" w:rsidRPr="00000000">
        <w:rPr>
          <w:sz w:val="24"/>
          <w:szCs w:val="24"/>
          <w:rtl w:val="0"/>
        </w:rPr>
        <w:t xml:space="preserve">Carry out any other reasonable duties as and when required.</w:t>
      </w:r>
    </w:p>
    <w:p w:rsidR="00000000" w:rsidDel="00000000" w:rsidP="00000000" w:rsidRDefault="00000000" w:rsidRPr="00000000" w14:paraId="0000000F">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0">
      <w:pPr>
        <w:spacing w:line="276" w:lineRule="auto"/>
        <w:jc w:val="both"/>
        <w:rPr>
          <w:b w:val="1"/>
          <w:sz w:val="24"/>
          <w:szCs w:val="24"/>
        </w:rPr>
      </w:pPr>
      <w:r w:rsidDel="00000000" w:rsidR="00000000" w:rsidRPr="00000000">
        <w:rPr>
          <w:b w:val="1"/>
          <w:sz w:val="24"/>
          <w:szCs w:val="24"/>
          <w:rtl w:val="0"/>
        </w:rPr>
        <w:t xml:space="preserve">Credit Controller Requirements:</w:t>
      </w:r>
    </w:p>
    <w:p w:rsidR="00000000" w:rsidDel="00000000" w:rsidP="00000000" w:rsidRDefault="00000000" w:rsidRPr="00000000" w14:paraId="00000011">
      <w:pPr>
        <w:spacing w:line="276" w:lineRule="auto"/>
        <w:jc w:val="both"/>
        <w:rPr>
          <w:sz w:val="24"/>
          <w:szCs w:val="24"/>
        </w:rPr>
      </w:pP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jc w:val="both"/>
        <w:rPr>
          <w:sz w:val="24"/>
          <w:szCs w:val="24"/>
        </w:rPr>
      </w:pPr>
      <w:r w:rsidDel="00000000" w:rsidR="00000000" w:rsidRPr="00000000">
        <w:rPr>
          <w:sz w:val="24"/>
          <w:szCs w:val="24"/>
          <w:rtl w:val="0"/>
        </w:rPr>
        <w:t xml:space="preserve">1 year credit control experience.</w:t>
      </w:r>
    </w:p>
    <w:p w:rsidR="00000000" w:rsidDel="00000000" w:rsidP="00000000" w:rsidRDefault="00000000" w:rsidRPr="00000000" w14:paraId="00000013">
      <w:pPr>
        <w:numPr>
          <w:ilvl w:val="0"/>
          <w:numId w:val="1"/>
        </w:numPr>
        <w:spacing w:line="276" w:lineRule="auto"/>
        <w:ind w:left="720" w:hanging="360"/>
        <w:jc w:val="both"/>
        <w:rPr>
          <w:sz w:val="24"/>
          <w:szCs w:val="24"/>
        </w:rPr>
      </w:pPr>
      <w:r w:rsidDel="00000000" w:rsidR="00000000" w:rsidRPr="00000000">
        <w:rPr>
          <w:sz w:val="24"/>
          <w:szCs w:val="24"/>
          <w:rtl w:val="0"/>
        </w:rPr>
        <w:t xml:space="preserve">Associates or Bachelors Degree preferred.</w:t>
      </w:r>
    </w:p>
    <w:p w:rsidR="00000000" w:rsidDel="00000000" w:rsidP="00000000" w:rsidRDefault="00000000" w:rsidRPr="00000000" w14:paraId="00000014">
      <w:pPr>
        <w:numPr>
          <w:ilvl w:val="0"/>
          <w:numId w:val="1"/>
        </w:numPr>
        <w:spacing w:line="276" w:lineRule="auto"/>
        <w:ind w:left="720" w:hanging="360"/>
        <w:jc w:val="both"/>
        <w:rPr>
          <w:sz w:val="24"/>
          <w:szCs w:val="24"/>
        </w:rPr>
      </w:pPr>
      <w:r w:rsidDel="00000000" w:rsidR="00000000" w:rsidRPr="00000000">
        <w:rPr>
          <w:sz w:val="24"/>
          <w:szCs w:val="24"/>
          <w:rtl w:val="0"/>
        </w:rPr>
        <w:t xml:space="preserve">Proficiency in Microsoft Excel.</w:t>
      </w:r>
    </w:p>
    <w:p w:rsidR="00000000" w:rsidDel="00000000" w:rsidP="00000000" w:rsidRDefault="00000000" w:rsidRPr="00000000" w14:paraId="00000015">
      <w:pPr>
        <w:numPr>
          <w:ilvl w:val="0"/>
          <w:numId w:val="1"/>
        </w:numPr>
        <w:spacing w:line="276" w:lineRule="auto"/>
        <w:ind w:left="720" w:hanging="360"/>
        <w:jc w:val="both"/>
        <w:rPr>
          <w:sz w:val="24"/>
          <w:szCs w:val="24"/>
        </w:rPr>
      </w:pPr>
      <w:r w:rsidDel="00000000" w:rsidR="00000000" w:rsidRPr="00000000">
        <w:rPr>
          <w:sz w:val="24"/>
          <w:szCs w:val="24"/>
          <w:rtl w:val="0"/>
        </w:rPr>
        <w:t xml:space="preserve">Self-directed.</w:t>
      </w:r>
    </w:p>
    <w:p w:rsidR="00000000" w:rsidDel="00000000" w:rsidP="00000000" w:rsidRDefault="00000000" w:rsidRPr="00000000" w14:paraId="00000016">
      <w:pPr>
        <w:numPr>
          <w:ilvl w:val="0"/>
          <w:numId w:val="1"/>
        </w:numPr>
        <w:spacing w:line="276" w:lineRule="auto"/>
        <w:ind w:left="720" w:hanging="360"/>
        <w:jc w:val="both"/>
        <w:rPr>
          <w:sz w:val="24"/>
          <w:szCs w:val="24"/>
        </w:rPr>
      </w:pPr>
      <w:r w:rsidDel="00000000" w:rsidR="00000000" w:rsidRPr="00000000">
        <w:rPr>
          <w:sz w:val="24"/>
          <w:szCs w:val="24"/>
          <w:rtl w:val="0"/>
        </w:rPr>
        <w:t xml:space="preserve">Ability to thrive in a fast-paced, non-routine role.</w:t>
      </w:r>
    </w:p>
    <w:p w:rsidR="00000000" w:rsidDel="00000000" w:rsidP="00000000" w:rsidRDefault="00000000" w:rsidRPr="00000000" w14:paraId="00000017">
      <w:pPr>
        <w:numPr>
          <w:ilvl w:val="0"/>
          <w:numId w:val="1"/>
        </w:numPr>
        <w:spacing w:line="276" w:lineRule="auto"/>
        <w:ind w:left="720" w:hanging="360"/>
        <w:jc w:val="both"/>
        <w:rPr>
          <w:sz w:val="24"/>
          <w:szCs w:val="24"/>
        </w:rPr>
      </w:pPr>
      <w:r w:rsidDel="00000000" w:rsidR="00000000" w:rsidRPr="00000000">
        <w:rPr>
          <w:sz w:val="24"/>
          <w:szCs w:val="24"/>
          <w:rtl w:val="0"/>
        </w:rPr>
        <w:t xml:space="preserve">Well-developed keyboard / PC skills.</w:t>
      </w:r>
    </w:p>
    <w:p w:rsidR="00000000" w:rsidDel="00000000" w:rsidP="00000000" w:rsidRDefault="00000000" w:rsidRPr="00000000" w14:paraId="00000018">
      <w:pPr>
        <w:numPr>
          <w:ilvl w:val="0"/>
          <w:numId w:val="1"/>
        </w:numPr>
        <w:spacing w:line="276" w:lineRule="auto"/>
        <w:ind w:left="720" w:hanging="360"/>
        <w:jc w:val="both"/>
        <w:rPr>
          <w:sz w:val="24"/>
          <w:szCs w:val="24"/>
        </w:rPr>
      </w:pPr>
      <w:r w:rsidDel="00000000" w:rsidR="00000000" w:rsidRPr="00000000">
        <w:rPr>
          <w:sz w:val="24"/>
          <w:szCs w:val="24"/>
          <w:rtl w:val="0"/>
        </w:rPr>
        <w:t xml:space="preserve">Excellent communication skills.</w:t>
      </w:r>
    </w:p>
    <w:p w:rsidR="00000000" w:rsidDel="00000000" w:rsidP="00000000" w:rsidRDefault="00000000" w:rsidRPr="00000000" w14:paraId="00000019">
      <w:pPr>
        <w:numPr>
          <w:ilvl w:val="0"/>
          <w:numId w:val="1"/>
        </w:numPr>
        <w:spacing w:line="276" w:lineRule="auto"/>
        <w:ind w:left="720" w:hanging="360"/>
        <w:jc w:val="both"/>
        <w:rPr>
          <w:sz w:val="24"/>
          <w:szCs w:val="24"/>
        </w:rPr>
      </w:pPr>
      <w:r w:rsidDel="00000000" w:rsidR="00000000" w:rsidRPr="00000000">
        <w:rPr>
          <w:sz w:val="24"/>
          <w:szCs w:val="24"/>
          <w:rtl w:val="0"/>
        </w:rPr>
        <w:t xml:space="preserve">Ability to work under pressure.</w:t>
      </w:r>
    </w:p>
    <w:p w:rsidR="00000000" w:rsidDel="00000000" w:rsidP="00000000" w:rsidRDefault="00000000" w:rsidRPr="00000000" w14:paraId="0000001A">
      <w:pPr>
        <w:numPr>
          <w:ilvl w:val="0"/>
          <w:numId w:val="1"/>
        </w:numPr>
        <w:spacing w:line="276" w:lineRule="auto"/>
        <w:ind w:left="720" w:hanging="360"/>
        <w:jc w:val="both"/>
        <w:rPr>
          <w:sz w:val="24"/>
          <w:szCs w:val="24"/>
        </w:rPr>
      </w:pPr>
      <w:r w:rsidDel="00000000" w:rsidR="00000000" w:rsidRPr="00000000">
        <w:rPr>
          <w:sz w:val="24"/>
          <w:szCs w:val="24"/>
          <w:rtl w:val="0"/>
        </w:rPr>
        <w:t xml:space="preserve">Team player with a 'can do' attitude.</w:t>
      </w:r>
    </w:p>
    <w:p w:rsidR="00000000" w:rsidDel="00000000" w:rsidP="00000000" w:rsidRDefault="00000000" w:rsidRPr="00000000" w14:paraId="0000001B">
      <w:pPr>
        <w:spacing w:line="276" w:lineRule="auto"/>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7qb4IDwqSWWkwQISlSG0De2QA==">AMUW2mVxWc+PRGAiZld8Xk6xfKkgbAZCp2bAk6sKod7W+Zp0dzKPgC6rL5VExTs67G5NzqKtm4IFFg862dFojdrRknoMRslX202bHsbhzk12cIruYI0BK1g=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