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Accountant </w:t>
      </w:r>
    </w:p>
    <w:p w:rsidR="00000000" w:rsidDel="00000000" w:rsidP="00000000" w:rsidRDefault="00000000" w:rsidRPr="00000000" w14:paraId="00000002">
      <w:pPr>
        <w:spacing w:line="276" w:lineRule="auto"/>
        <w:jc w:val="both"/>
        <w:rPr>
          <w:sz w:val="24"/>
          <w:szCs w:val="24"/>
        </w:rPr>
      </w:pPr>
      <w:r w:rsidDel="00000000" w:rsidR="00000000" w:rsidRPr="00000000">
        <w:rPr>
          <w:rtl w:val="0"/>
        </w:rPr>
      </w:r>
    </w:p>
    <w:p w:rsidR="00000000" w:rsidDel="00000000" w:rsidP="00000000" w:rsidRDefault="00000000" w:rsidRPr="00000000" w14:paraId="00000003">
      <w:pPr>
        <w:spacing w:line="276" w:lineRule="auto"/>
        <w:jc w:val="both"/>
        <w:rPr>
          <w:sz w:val="24"/>
          <w:szCs w:val="24"/>
        </w:rPr>
      </w:pPr>
      <w:r w:rsidDel="00000000" w:rsidR="00000000" w:rsidRPr="00000000">
        <w:rPr>
          <w:sz w:val="24"/>
          <w:szCs w:val="24"/>
          <w:rtl w:val="0"/>
        </w:rPr>
        <w:t xml:space="preserve">The Accountant position will be part of the Finance team to perform intermediate complexity accounting work such as reconciliation of balance sheets and operating accounts, maintenance of charts of accounts and preparation of financial statements and reports. This role will also participate in detailed costing investigations, efficiency investigations and proposed improvement through an audit process.</w:t>
      </w:r>
    </w:p>
    <w:p w:rsidR="00000000" w:rsidDel="00000000" w:rsidP="00000000" w:rsidRDefault="00000000" w:rsidRPr="00000000" w14:paraId="00000004">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05">
      <w:pPr>
        <w:spacing w:line="276" w:lineRule="auto"/>
        <w:jc w:val="both"/>
        <w:rPr>
          <w:b w:val="1"/>
          <w:sz w:val="24"/>
          <w:szCs w:val="24"/>
        </w:rPr>
      </w:pPr>
      <w:r w:rsidDel="00000000" w:rsidR="00000000" w:rsidRPr="00000000">
        <w:rPr>
          <w:b w:val="1"/>
          <w:sz w:val="24"/>
          <w:szCs w:val="24"/>
          <w:rtl w:val="0"/>
        </w:rPr>
        <w:t xml:space="preserve">Accountant Responsibilities:</w:t>
      </w:r>
    </w:p>
    <w:p w:rsidR="00000000" w:rsidDel="00000000" w:rsidP="00000000" w:rsidRDefault="00000000" w:rsidRPr="00000000" w14:paraId="00000006">
      <w:pPr>
        <w:spacing w:line="276" w:lineRule="auto"/>
        <w:jc w:val="both"/>
        <w:rPr>
          <w:sz w:val="24"/>
          <w:szCs w:val="24"/>
        </w:rPr>
      </w:pPr>
      <w:r w:rsidDel="00000000" w:rsidR="00000000" w:rsidRPr="00000000">
        <w:rPr>
          <w:rtl w:val="0"/>
        </w:rPr>
      </w:r>
    </w:p>
    <w:p w:rsidR="00000000" w:rsidDel="00000000" w:rsidP="00000000" w:rsidRDefault="00000000" w:rsidRPr="00000000" w14:paraId="00000007">
      <w:pPr>
        <w:numPr>
          <w:ilvl w:val="0"/>
          <w:numId w:val="3"/>
        </w:numPr>
        <w:spacing w:line="276" w:lineRule="auto"/>
        <w:ind w:left="720" w:hanging="360"/>
        <w:jc w:val="both"/>
        <w:rPr>
          <w:sz w:val="24"/>
          <w:szCs w:val="24"/>
        </w:rPr>
      </w:pPr>
      <w:r w:rsidDel="00000000" w:rsidR="00000000" w:rsidRPr="00000000">
        <w:rPr>
          <w:sz w:val="24"/>
          <w:szCs w:val="24"/>
          <w:rtl w:val="0"/>
        </w:rPr>
        <w:t xml:space="preserve">Accounts payable include reviewing expense reports, supporting new vendor set up, and processing invoices.</w:t>
      </w:r>
    </w:p>
    <w:p w:rsidR="00000000" w:rsidDel="00000000" w:rsidP="00000000" w:rsidRDefault="00000000" w:rsidRPr="00000000" w14:paraId="00000008">
      <w:pPr>
        <w:numPr>
          <w:ilvl w:val="0"/>
          <w:numId w:val="3"/>
        </w:numPr>
        <w:spacing w:line="276" w:lineRule="auto"/>
        <w:ind w:left="720" w:hanging="360"/>
        <w:jc w:val="both"/>
        <w:rPr>
          <w:sz w:val="24"/>
          <w:szCs w:val="24"/>
        </w:rPr>
      </w:pPr>
      <w:r w:rsidDel="00000000" w:rsidR="00000000" w:rsidRPr="00000000">
        <w:rPr>
          <w:sz w:val="24"/>
          <w:szCs w:val="24"/>
          <w:rtl w:val="0"/>
        </w:rPr>
        <w:t xml:space="preserve">Accounts receivable including preparing invoices and statements, post payments, and reconciling accounts.</w:t>
      </w:r>
    </w:p>
    <w:p w:rsidR="00000000" w:rsidDel="00000000" w:rsidP="00000000" w:rsidRDefault="00000000" w:rsidRPr="00000000" w14:paraId="00000009">
      <w:pPr>
        <w:numPr>
          <w:ilvl w:val="0"/>
          <w:numId w:val="3"/>
        </w:numPr>
        <w:spacing w:line="276" w:lineRule="auto"/>
        <w:ind w:left="720" w:hanging="360"/>
        <w:jc w:val="both"/>
        <w:rPr>
          <w:sz w:val="24"/>
          <w:szCs w:val="24"/>
        </w:rPr>
      </w:pPr>
      <w:r w:rsidDel="00000000" w:rsidR="00000000" w:rsidRPr="00000000">
        <w:rPr>
          <w:sz w:val="24"/>
          <w:szCs w:val="24"/>
          <w:rtl w:val="0"/>
        </w:rPr>
        <w:t xml:space="preserve">Adjust journal entries, trial balance, and prepare working papers.</w:t>
      </w:r>
    </w:p>
    <w:p w:rsidR="00000000" w:rsidDel="00000000" w:rsidP="00000000" w:rsidRDefault="00000000" w:rsidRPr="00000000" w14:paraId="0000000A">
      <w:pPr>
        <w:numPr>
          <w:ilvl w:val="0"/>
          <w:numId w:val="3"/>
        </w:numPr>
        <w:spacing w:line="276" w:lineRule="auto"/>
        <w:ind w:left="720" w:hanging="360"/>
        <w:jc w:val="both"/>
        <w:rPr>
          <w:sz w:val="24"/>
          <w:szCs w:val="24"/>
        </w:rPr>
      </w:pPr>
      <w:r w:rsidDel="00000000" w:rsidR="00000000" w:rsidRPr="00000000">
        <w:rPr>
          <w:sz w:val="24"/>
          <w:szCs w:val="24"/>
          <w:rtl w:val="0"/>
        </w:rPr>
        <w:t xml:space="preserve">Assist in the preparation of financial reports such as financial statements and budget performance.</w:t>
      </w:r>
    </w:p>
    <w:p w:rsidR="00000000" w:rsidDel="00000000" w:rsidP="00000000" w:rsidRDefault="00000000" w:rsidRPr="00000000" w14:paraId="0000000B">
      <w:pPr>
        <w:numPr>
          <w:ilvl w:val="0"/>
          <w:numId w:val="3"/>
        </w:numPr>
        <w:spacing w:line="276" w:lineRule="auto"/>
        <w:ind w:left="720" w:hanging="360"/>
        <w:jc w:val="both"/>
        <w:rPr>
          <w:sz w:val="24"/>
          <w:szCs w:val="24"/>
        </w:rPr>
      </w:pPr>
      <w:r w:rsidDel="00000000" w:rsidR="00000000" w:rsidRPr="00000000">
        <w:rPr>
          <w:sz w:val="24"/>
          <w:szCs w:val="24"/>
          <w:rtl w:val="0"/>
        </w:rPr>
        <w:t xml:space="preserve">Ensure compliance with applicable standards, rules, regulations, and systems of internal control.</w:t>
      </w:r>
    </w:p>
    <w:p w:rsidR="00000000" w:rsidDel="00000000" w:rsidP="00000000" w:rsidRDefault="00000000" w:rsidRPr="00000000" w14:paraId="0000000C">
      <w:pPr>
        <w:numPr>
          <w:ilvl w:val="0"/>
          <w:numId w:val="3"/>
        </w:numPr>
        <w:spacing w:line="276" w:lineRule="auto"/>
        <w:ind w:left="720" w:hanging="360"/>
        <w:jc w:val="both"/>
        <w:rPr>
          <w:sz w:val="24"/>
          <w:szCs w:val="24"/>
        </w:rPr>
      </w:pPr>
      <w:r w:rsidDel="00000000" w:rsidR="00000000" w:rsidRPr="00000000">
        <w:rPr>
          <w:sz w:val="24"/>
          <w:szCs w:val="24"/>
          <w:rtl w:val="0"/>
        </w:rPr>
        <w:t xml:space="preserve">Aid in the implementation of new accounting policies, standards, and guidelines.</w:t>
      </w:r>
    </w:p>
    <w:p w:rsidR="00000000" w:rsidDel="00000000" w:rsidP="00000000" w:rsidRDefault="00000000" w:rsidRPr="00000000" w14:paraId="0000000D">
      <w:pPr>
        <w:numPr>
          <w:ilvl w:val="0"/>
          <w:numId w:val="3"/>
        </w:numPr>
        <w:spacing w:line="276" w:lineRule="auto"/>
        <w:ind w:left="720" w:hanging="360"/>
        <w:jc w:val="both"/>
        <w:rPr>
          <w:sz w:val="24"/>
          <w:szCs w:val="24"/>
        </w:rPr>
      </w:pPr>
      <w:r w:rsidDel="00000000" w:rsidR="00000000" w:rsidRPr="00000000">
        <w:rPr>
          <w:sz w:val="24"/>
          <w:szCs w:val="24"/>
          <w:rtl w:val="0"/>
        </w:rPr>
        <w:t xml:space="preserve">Identify and implement areas for improvement in internal processes.</w:t>
      </w:r>
    </w:p>
    <w:p w:rsidR="00000000" w:rsidDel="00000000" w:rsidP="00000000" w:rsidRDefault="00000000" w:rsidRPr="00000000" w14:paraId="0000000E">
      <w:pPr>
        <w:numPr>
          <w:ilvl w:val="0"/>
          <w:numId w:val="3"/>
        </w:numPr>
        <w:spacing w:line="276" w:lineRule="auto"/>
        <w:ind w:left="720" w:hanging="360"/>
        <w:jc w:val="both"/>
        <w:rPr>
          <w:sz w:val="24"/>
          <w:szCs w:val="24"/>
        </w:rPr>
      </w:pPr>
      <w:r w:rsidDel="00000000" w:rsidR="00000000" w:rsidRPr="00000000">
        <w:rPr>
          <w:sz w:val="24"/>
          <w:szCs w:val="24"/>
          <w:rtl w:val="0"/>
        </w:rPr>
        <w:t xml:space="preserve">Assist with and act as the primary point-of-contact for auditor requests.</w:t>
      </w:r>
    </w:p>
    <w:p w:rsidR="00000000" w:rsidDel="00000000" w:rsidP="00000000" w:rsidRDefault="00000000" w:rsidRPr="00000000" w14:paraId="0000000F">
      <w:pPr>
        <w:numPr>
          <w:ilvl w:val="0"/>
          <w:numId w:val="3"/>
        </w:numPr>
        <w:spacing w:line="276" w:lineRule="auto"/>
        <w:ind w:left="720" w:hanging="360"/>
        <w:jc w:val="both"/>
        <w:rPr>
          <w:sz w:val="24"/>
          <w:szCs w:val="24"/>
        </w:rPr>
      </w:pPr>
      <w:r w:rsidDel="00000000" w:rsidR="00000000" w:rsidRPr="00000000">
        <w:rPr>
          <w:sz w:val="24"/>
          <w:szCs w:val="24"/>
          <w:rtl w:val="0"/>
        </w:rPr>
        <w:t xml:space="preserve">Handle sensitive information in a confidential manner.</w:t>
      </w:r>
    </w:p>
    <w:p w:rsidR="00000000" w:rsidDel="00000000" w:rsidP="00000000" w:rsidRDefault="00000000" w:rsidRPr="00000000" w14:paraId="00000010">
      <w:pPr>
        <w:spacing w:line="276"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11">
      <w:pPr>
        <w:spacing w:line="276" w:lineRule="auto"/>
        <w:jc w:val="both"/>
        <w:rPr>
          <w:b w:val="1"/>
          <w:sz w:val="24"/>
          <w:szCs w:val="24"/>
        </w:rPr>
      </w:pPr>
      <w:r w:rsidDel="00000000" w:rsidR="00000000" w:rsidRPr="00000000">
        <w:rPr>
          <w:b w:val="1"/>
          <w:sz w:val="24"/>
          <w:szCs w:val="24"/>
          <w:rtl w:val="0"/>
        </w:rPr>
        <w:t xml:space="preserve">Accountant  Requirements:</w:t>
      </w:r>
    </w:p>
    <w:p w:rsidR="00000000" w:rsidDel="00000000" w:rsidP="00000000" w:rsidRDefault="00000000" w:rsidRPr="00000000" w14:paraId="00000012">
      <w:pPr>
        <w:spacing w:line="276" w:lineRule="auto"/>
        <w:jc w:val="both"/>
        <w:rPr>
          <w:sz w:val="24"/>
          <w:szCs w:val="24"/>
        </w:rPr>
      </w:pPr>
      <w:r w:rsidDel="00000000" w:rsidR="00000000" w:rsidRPr="00000000">
        <w:rPr>
          <w:rtl w:val="0"/>
        </w:rPr>
      </w:r>
    </w:p>
    <w:p w:rsidR="00000000" w:rsidDel="00000000" w:rsidP="00000000" w:rsidRDefault="00000000" w:rsidRPr="00000000" w14:paraId="00000013">
      <w:pPr>
        <w:numPr>
          <w:ilvl w:val="0"/>
          <w:numId w:val="1"/>
        </w:numPr>
        <w:spacing w:line="276" w:lineRule="auto"/>
        <w:ind w:left="720" w:hanging="360"/>
        <w:jc w:val="both"/>
        <w:rPr>
          <w:sz w:val="24"/>
          <w:szCs w:val="24"/>
        </w:rPr>
      </w:pPr>
      <w:r w:rsidDel="00000000" w:rsidR="00000000" w:rsidRPr="00000000">
        <w:rPr>
          <w:sz w:val="24"/>
          <w:szCs w:val="24"/>
          <w:rtl w:val="0"/>
        </w:rPr>
        <w:t xml:space="preserve">A minimum of 3 years' relevant experience in Accounting.</w:t>
      </w:r>
    </w:p>
    <w:p w:rsidR="00000000" w:rsidDel="00000000" w:rsidP="00000000" w:rsidRDefault="00000000" w:rsidRPr="00000000" w14:paraId="00000014">
      <w:pPr>
        <w:numPr>
          <w:ilvl w:val="0"/>
          <w:numId w:val="1"/>
        </w:numPr>
        <w:spacing w:line="276" w:lineRule="auto"/>
        <w:ind w:left="720" w:hanging="360"/>
        <w:jc w:val="both"/>
        <w:rPr>
          <w:sz w:val="24"/>
          <w:szCs w:val="24"/>
        </w:rPr>
      </w:pPr>
      <w:r w:rsidDel="00000000" w:rsidR="00000000" w:rsidRPr="00000000">
        <w:rPr>
          <w:sz w:val="24"/>
          <w:szCs w:val="24"/>
          <w:rtl w:val="0"/>
        </w:rPr>
        <w:t xml:space="preserve">Advanced knowledge of accounting standards and experience with technical accounting matters (i.e. revenue recognition, share-based compensation, etc.).</w:t>
      </w:r>
    </w:p>
    <w:p w:rsidR="00000000" w:rsidDel="00000000" w:rsidP="00000000" w:rsidRDefault="00000000" w:rsidRPr="00000000" w14:paraId="00000015">
      <w:pPr>
        <w:numPr>
          <w:ilvl w:val="0"/>
          <w:numId w:val="1"/>
        </w:numPr>
        <w:spacing w:line="276" w:lineRule="auto"/>
        <w:ind w:left="720" w:hanging="360"/>
        <w:jc w:val="both"/>
        <w:rPr>
          <w:sz w:val="24"/>
          <w:szCs w:val="24"/>
        </w:rPr>
      </w:pPr>
      <w:r w:rsidDel="00000000" w:rsidR="00000000" w:rsidRPr="00000000">
        <w:rPr>
          <w:sz w:val="24"/>
          <w:szCs w:val="24"/>
          <w:rtl w:val="0"/>
        </w:rPr>
        <w:t xml:space="preserve">Advanced Excel skills and strong systems proficiency.</w:t>
      </w:r>
    </w:p>
    <w:p w:rsidR="00000000" w:rsidDel="00000000" w:rsidP="00000000" w:rsidRDefault="00000000" w:rsidRPr="00000000" w14:paraId="00000016">
      <w:pPr>
        <w:numPr>
          <w:ilvl w:val="0"/>
          <w:numId w:val="2"/>
        </w:numPr>
        <w:spacing w:line="276" w:lineRule="auto"/>
        <w:ind w:left="720" w:hanging="360"/>
        <w:jc w:val="both"/>
        <w:rPr>
          <w:sz w:val="24"/>
          <w:szCs w:val="24"/>
        </w:rPr>
      </w:pPr>
      <w:r w:rsidDel="00000000" w:rsidR="00000000" w:rsidRPr="00000000">
        <w:rPr>
          <w:sz w:val="24"/>
          <w:szCs w:val="24"/>
          <w:rtl w:val="0"/>
        </w:rPr>
        <w:t xml:space="preserve">Experience with modelling cashflows, forecasts etc.</w:t>
      </w:r>
    </w:p>
    <w:p w:rsidR="00000000" w:rsidDel="00000000" w:rsidP="00000000" w:rsidRDefault="00000000" w:rsidRPr="00000000" w14:paraId="00000017">
      <w:pPr>
        <w:numPr>
          <w:ilvl w:val="0"/>
          <w:numId w:val="2"/>
        </w:numPr>
        <w:spacing w:line="276" w:lineRule="auto"/>
        <w:ind w:left="720" w:hanging="360"/>
        <w:jc w:val="both"/>
        <w:rPr>
          <w:sz w:val="24"/>
          <w:szCs w:val="24"/>
        </w:rPr>
      </w:pPr>
      <w:r w:rsidDel="00000000" w:rsidR="00000000" w:rsidRPr="00000000">
        <w:rPr>
          <w:sz w:val="24"/>
          <w:szCs w:val="24"/>
          <w:rtl w:val="0"/>
        </w:rPr>
        <w:t xml:space="preserve">Experience with a payments based business, fintech or financial institutions.</w:t>
      </w:r>
    </w:p>
    <w:p w:rsidR="00000000" w:rsidDel="00000000" w:rsidP="00000000" w:rsidRDefault="00000000" w:rsidRPr="00000000" w14:paraId="00000018">
      <w:pPr>
        <w:numPr>
          <w:ilvl w:val="0"/>
          <w:numId w:val="2"/>
        </w:numPr>
        <w:spacing w:line="276" w:lineRule="auto"/>
        <w:ind w:left="720" w:hanging="360"/>
        <w:jc w:val="both"/>
        <w:rPr>
          <w:sz w:val="24"/>
          <w:szCs w:val="24"/>
        </w:rPr>
      </w:pPr>
      <w:r w:rsidDel="00000000" w:rsidR="00000000" w:rsidRPr="00000000">
        <w:rPr>
          <w:sz w:val="24"/>
          <w:szCs w:val="24"/>
          <w:rtl w:val="0"/>
        </w:rPr>
        <w:t xml:space="preserve">Part qualified accountant or interested in pursuing CPA qualification.</w:t>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sectPr>
      <w:headerReference r:id="rId7" w:type="default"/>
      <w:pgSz w:h="16838" w:w="11906"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pict>
        <v:shape id="WordPictureWatermark1" style="position:absolute;width:226.77165354330708pt;height:292.1617322834646pt;rotation:0;z-index:-503316481;mso-position-horizontal-relative:margin;mso-position-horizontal:absolute;margin-left:228.88062992125987pt;mso-position-vertical-relative:margin;mso-position-vertical:absolute;margin-top:441.2806299212598pt;"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k7qb4IDwqSWWkwQISlSG0De2QA==">AMUW2mXylN7uYgOoT1e7Ucrz4B/xJJeSwNoZfbaKSYwkBKJ7Rji1dRT1vhiuugCUBCpwK76s7Bl4d5tF9v2PBlaWGcTaaR6sobMQnTmAFAwhYmz12DpoQVU=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